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How to get the most out of your Kiwisaver this year</w:t>
      </w:r>
    </w:p>
    <w:p>
      <w:pPr>
        <w:pStyle w:val="Normal"/>
        <w:bidi w:val="0"/>
        <w:jc w:val="left"/>
        <w:rPr/>
      </w:pPr>
      <w:r>
        <w:rPr/>
        <w:t xml:space="preserve">Are you getting the most out of your Kiwisaver? </w:t>
      </w:r>
    </w:p>
    <w:p>
      <w:pPr>
        <w:pStyle w:val="Normal"/>
        <w:bidi w:val="0"/>
        <w:jc w:val="left"/>
        <w:rPr/>
      </w:pPr>
      <w:r>
        <w:rPr/>
        <w:t>Here are the main ways of making the most out of your Kiwisaver. If you live in a country outside of New Zealand then some of these points may not be applicable to you.</w:t>
      </w:r>
    </w:p>
    <w:p>
      <w:pPr>
        <w:pStyle w:val="Normal"/>
        <w:bidi w:val="0"/>
        <w:jc w:val="left"/>
        <w:rPr/>
      </w:pPr>
      <w:r>
        <w:rPr/>
        <w:t>1. Claim your full tax credits</w:t>
      </w:r>
    </w:p>
    <w:p>
      <w:pPr>
        <w:pStyle w:val="Normal"/>
        <w:bidi w:val="0"/>
        <w:jc w:val="left"/>
        <w:rPr/>
      </w:pPr>
      <w:r>
        <w:rPr/>
        <w:t>The government will pay you $260 every July as an incentive for contributing to Kiwisaver, but to claim this amount you must deposit at least $1,040 every year. This needs to be the goal for everyone who is in Kiwisaver.</w:t>
      </w:r>
    </w:p>
    <w:p>
      <w:pPr>
        <w:pStyle w:val="Normal"/>
        <w:bidi w:val="0"/>
        <w:jc w:val="left"/>
        <w:rPr/>
      </w:pPr>
      <w:r>
        <w:rPr/>
        <w:t>Women have breaks in their employment to have kids and often miss out on the government tax-credits. It makes sense for husbands to make voluntary deposits into their wife’s Kiwisaver to ensure that she makes the minimum deposit of $1,040 in order to qualify for the $260 annual tax credit.</w:t>
      </w:r>
    </w:p>
    <w:p>
      <w:pPr>
        <w:pStyle w:val="Normal"/>
        <w:bidi w:val="0"/>
        <w:jc w:val="left"/>
        <w:rPr/>
      </w:pPr>
      <w:r>
        <w:rPr/>
        <w:t>2. Choose the right fund</w:t>
      </w:r>
    </w:p>
    <w:p>
      <w:pPr>
        <w:pStyle w:val="Normal"/>
        <w:bidi w:val="0"/>
        <w:jc w:val="left"/>
        <w:rPr/>
      </w:pPr>
      <w:r>
        <w:rPr/>
        <w:t>Choosing the right fund can help your savings grow and grow in the long term. If you are too conservative then you are going to leave yourself short-changed by the time you retire. Retirement savings are considered a long-term investment if you have at least ten years before you retire, however, if you intend to continue working after you reach the age of 65, then you may wish to stick with growth/balanced funds. It all boils down to the risk you are willing to accept and whether a market downturn is going to affect your lifestyle.</w:t>
      </w:r>
    </w:p>
    <w:p>
      <w:pPr>
        <w:pStyle w:val="Normal"/>
        <w:bidi w:val="0"/>
        <w:jc w:val="left"/>
        <w:rPr/>
      </w:pPr>
      <w:r>
        <w:rPr/>
        <w:t>You may have your kiwisaver invested in growth funds, but that does not mean that other investments should also be in growth funds. It all depends on your timeline and when you may need the money. If you need the money within five years then it may pay to take a more cautious approach and invest conservatively.</w:t>
      </w:r>
    </w:p>
    <w:p>
      <w:pPr>
        <w:pStyle w:val="Normal"/>
        <w:bidi w:val="0"/>
        <w:jc w:val="left"/>
        <w:rPr/>
      </w:pPr>
      <w:r>
        <w:rPr/>
        <w:t>3. Invest what you can</w:t>
      </w:r>
    </w:p>
    <w:p>
      <w:pPr>
        <w:pStyle w:val="Normal"/>
        <w:bidi w:val="0"/>
        <w:jc w:val="left"/>
        <w:rPr/>
      </w:pPr>
      <w:r>
        <w:rPr/>
        <w:t xml:space="preserve">If you are not employed or are self-employed and can afford to make voluntary contributions into your Kiwisaver then do so by all means. Your future self will thank you for it. Think of what you spend your money on which does not provide you with any value. This could be diverted into your retirement fund instead. </w:t>
      </w:r>
    </w:p>
    <w:p>
      <w:pPr>
        <w:pStyle w:val="Normal"/>
        <w:bidi w:val="0"/>
        <w:jc w:val="left"/>
        <w:rPr/>
      </w:pPr>
      <w:r>
        <w:rPr/>
        <w:t>4. Check what your contributing</w:t>
      </w:r>
    </w:p>
    <w:p>
      <w:pPr>
        <w:pStyle w:val="Normal"/>
        <w:bidi w:val="0"/>
        <w:jc w:val="left"/>
        <w:rPr/>
      </w:pPr>
      <w:r>
        <w:rPr/>
        <w:t xml:space="preserve">Employers have the option of paying in 3% up to 10% of their gross wages into their Kiwisaver. If you have not nominated how much then you’re probably putting in the minimum amount of 3%. </w:t>
      </w:r>
    </w:p>
    <w:p>
      <w:pPr>
        <w:pStyle w:val="Normal"/>
        <w:bidi w:val="0"/>
        <w:jc w:val="left"/>
        <w:rPr/>
      </w:pPr>
      <w:r>
        <w:rPr/>
        <w:t>5. Start young</w:t>
      </w:r>
    </w:p>
    <w:p>
      <w:pPr>
        <w:pStyle w:val="Normal"/>
        <w:bidi w:val="0"/>
        <w:jc w:val="left"/>
        <w:rPr/>
      </w:pPr>
      <w:r>
        <w:rPr/>
        <w:t xml:space="preserve">If you have children then it is important that you teach them good financial habits. That is saving for the future. As far as Kiwisaver goes, the age of qualification for the Kiwisaver tax credits has been lowered to 16. This will give youngsters extra motivation to join. </w:t>
      </w:r>
    </w:p>
    <w:p>
      <w:pPr>
        <w:pStyle w:val="Normal"/>
        <w:bidi w:val="0"/>
        <w:jc w:val="left"/>
        <w:rPr/>
      </w:pPr>
      <w:r>
        <w:rPr/>
        <w:t>Saving for your future needs takes vision and is the responsible thing to do and with Kiwisaver you have a scheme which will take care of your needs in later life, providing that you keep contributing during your working life.</w:t>
      </w:r>
    </w:p>
    <w:p>
      <w:pPr>
        <w:pStyle w:val="Normal"/>
        <w:bidi w:val="0"/>
        <w:jc w:val="left"/>
        <w:rPr/>
      </w:pPr>
      <w:r>
        <w:rPr/>
        <w:t>About this article</w:t>
      </w:r>
    </w:p>
    <w:p>
      <w:pPr>
        <w:pStyle w:val="Normal"/>
        <w:bidi w:val="0"/>
        <w:jc w:val="left"/>
        <w:rPr/>
      </w:pPr>
      <w:r>
        <w:rPr/>
        <w:t>This article is of the opinion of the writer and may not be applicable to your personal circumstances, therefore discretion is advised. You may use this article as content for your blog/website or ebook.</w:t>
      </w:r>
    </w:p>
    <w:p>
      <w:pPr>
        <w:pStyle w:val="Normal"/>
        <w:bidi w:val="0"/>
        <w:jc w:val="left"/>
        <w:rPr/>
      </w:pPr>
      <w:r>
        <w:rPr/>
        <w:t>Read my other articles on www.robertastewart.com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TotalTime>
  <Application>LibreOffice/7.4.1.2$Windows_X86_64 LibreOffice_project/3c58a8f3a960df8bc8fd77b461821e42c061c5f0</Application>
  <AppVersion>15.0000</AppVersion>
  <Pages>1</Pages>
  <Words>544</Words>
  <Characters>2490</Characters>
  <CharactersWithSpaces>3019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2026-01-14T07:36:42Z</dcterms:created>
  <dc:creator/>
  <dc:description/>
  <dc:language>en-NZ</dc:language>
  <cp:lastModifiedBy/>
  <dcterms:modified xsi:type="dcterms:W3CDTF">2026-01-19T17:20:09Z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